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B0151" w14:textId="3C429E94" w:rsidR="007610FB" w:rsidRDefault="007610FB" w:rsidP="00F0557F">
      <w:pPr>
        <w:pStyle w:val="a4"/>
        <w:spacing w:before="7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F937842" w14:textId="77777777" w:rsidR="007610FB" w:rsidRDefault="007610FB" w:rsidP="00F0557F">
      <w:pPr>
        <w:pStyle w:val="a4"/>
        <w:spacing w:before="73"/>
        <w:rPr>
          <w:sz w:val="28"/>
          <w:szCs w:val="28"/>
        </w:rPr>
      </w:pPr>
    </w:p>
    <w:p w14:paraId="4B0F7110" w14:textId="77235EF9" w:rsidR="00415E96" w:rsidRDefault="00415E96">
      <w:pPr>
        <w:pStyle w:val="a3"/>
        <w:spacing w:before="1"/>
        <w:rPr>
          <w:sz w:val="26"/>
        </w:rPr>
      </w:pPr>
    </w:p>
    <w:p w14:paraId="22FF613B" w14:textId="3A41E821" w:rsidR="0078613F" w:rsidRDefault="0078613F">
      <w:pPr>
        <w:pStyle w:val="a3"/>
        <w:spacing w:before="1"/>
        <w:rPr>
          <w:sz w:val="26"/>
        </w:rPr>
      </w:pPr>
    </w:p>
    <w:p w14:paraId="0D730FB6" w14:textId="122E64CE" w:rsidR="0078613F" w:rsidRDefault="0078613F">
      <w:pPr>
        <w:pStyle w:val="a3"/>
        <w:spacing w:before="1"/>
        <w:rPr>
          <w:sz w:val="26"/>
        </w:rPr>
      </w:pPr>
    </w:p>
    <w:p w14:paraId="18DDE258" w14:textId="13410397" w:rsidR="0078613F" w:rsidRDefault="0078613F">
      <w:pPr>
        <w:pStyle w:val="a3"/>
        <w:spacing w:before="1"/>
        <w:rPr>
          <w:sz w:val="26"/>
        </w:rPr>
      </w:pPr>
    </w:p>
    <w:p w14:paraId="4033857B" w14:textId="1394A06B" w:rsidR="0078613F" w:rsidRDefault="0078613F">
      <w:pPr>
        <w:pStyle w:val="a3"/>
        <w:spacing w:before="1"/>
        <w:rPr>
          <w:sz w:val="26"/>
        </w:rPr>
      </w:pPr>
    </w:p>
    <w:p w14:paraId="47DAEF74" w14:textId="35211307" w:rsidR="0078613F" w:rsidRDefault="0078613F">
      <w:pPr>
        <w:pStyle w:val="a3"/>
        <w:spacing w:before="1"/>
        <w:rPr>
          <w:sz w:val="26"/>
        </w:rPr>
      </w:pPr>
    </w:p>
    <w:p w14:paraId="50E3BDDF" w14:textId="4BF7F50B" w:rsidR="0078613F" w:rsidRDefault="0078613F">
      <w:pPr>
        <w:pStyle w:val="a3"/>
        <w:spacing w:before="1"/>
        <w:rPr>
          <w:sz w:val="26"/>
        </w:rPr>
      </w:pPr>
    </w:p>
    <w:p w14:paraId="02808975" w14:textId="1825F48B" w:rsidR="0078613F" w:rsidRDefault="0078613F">
      <w:pPr>
        <w:pStyle w:val="a3"/>
        <w:spacing w:before="1"/>
        <w:rPr>
          <w:sz w:val="26"/>
        </w:rPr>
      </w:pPr>
    </w:p>
    <w:p w14:paraId="03234454" w14:textId="7B010E19" w:rsidR="0078613F" w:rsidRDefault="0078613F">
      <w:pPr>
        <w:pStyle w:val="a3"/>
        <w:spacing w:before="1"/>
        <w:rPr>
          <w:sz w:val="26"/>
        </w:rPr>
      </w:pPr>
    </w:p>
    <w:p w14:paraId="7286CF24" w14:textId="38C584CD" w:rsidR="0078613F" w:rsidRDefault="0078613F">
      <w:pPr>
        <w:pStyle w:val="a3"/>
        <w:spacing w:before="1"/>
        <w:rPr>
          <w:sz w:val="26"/>
        </w:rPr>
      </w:pPr>
    </w:p>
    <w:p w14:paraId="0C847588" w14:textId="509D99B4" w:rsidR="0078613F" w:rsidRDefault="0078613F">
      <w:pPr>
        <w:pStyle w:val="a3"/>
        <w:spacing w:before="1"/>
        <w:rPr>
          <w:sz w:val="26"/>
        </w:rPr>
      </w:pPr>
    </w:p>
    <w:p w14:paraId="491E6A2D" w14:textId="2EDC2DBF" w:rsidR="0078613F" w:rsidRDefault="0078613F">
      <w:pPr>
        <w:pStyle w:val="a3"/>
        <w:spacing w:before="1"/>
        <w:rPr>
          <w:sz w:val="26"/>
        </w:rPr>
      </w:pPr>
    </w:p>
    <w:p w14:paraId="4FD3B35B" w14:textId="07948207" w:rsidR="0078613F" w:rsidRDefault="0078613F">
      <w:pPr>
        <w:pStyle w:val="a3"/>
        <w:spacing w:before="1"/>
        <w:rPr>
          <w:sz w:val="26"/>
        </w:rPr>
      </w:pPr>
    </w:p>
    <w:p w14:paraId="674D0375" w14:textId="108A9332" w:rsidR="0078613F" w:rsidRDefault="0078613F">
      <w:pPr>
        <w:pStyle w:val="a3"/>
        <w:spacing w:before="1"/>
        <w:rPr>
          <w:sz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78613F" w14:paraId="62F54421" w14:textId="77777777" w:rsidTr="0078613F">
        <w:tc>
          <w:tcPr>
            <w:tcW w:w="4957" w:type="dxa"/>
          </w:tcPr>
          <w:p w14:paraId="0C6A3EBB" w14:textId="12F0DF1C" w:rsidR="0078613F" w:rsidRDefault="0078613F" w:rsidP="0078613F">
            <w:pPr>
              <w:pStyle w:val="1"/>
              <w:tabs>
                <w:tab w:val="left" w:pos="2777"/>
              </w:tabs>
              <w:ind w:left="0"/>
              <w:jc w:val="both"/>
              <w:rPr>
                <w:sz w:val="26"/>
              </w:rPr>
            </w:pPr>
            <w:r>
              <w:t>О</w:t>
            </w:r>
            <w:r>
              <w:rPr>
                <w:spacing w:val="1"/>
              </w:rPr>
              <w:t xml:space="preserve"> </w:t>
            </w:r>
            <w:r>
              <w:t>согласовании</w:t>
            </w:r>
            <w:r>
              <w:rPr>
                <w:spacing w:val="1"/>
              </w:rPr>
              <w:t xml:space="preserve"> </w:t>
            </w:r>
            <w:r>
              <w:t>установки</w:t>
            </w:r>
            <w:r>
              <w:rPr>
                <w:spacing w:val="-67"/>
              </w:rPr>
              <w:t xml:space="preserve"> </w:t>
            </w:r>
            <w:r>
              <w:t>ограждающего</w:t>
            </w:r>
            <w:r>
              <w:rPr>
                <w:spacing w:val="1"/>
              </w:rPr>
              <w:t xml:space="preserve"> </w:t>
            </w:r>
            <w:r>
              <w:t>устройства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придомовой территории</w:t>
            </w:r>
            <w:r>
              <w:rPr>
                <w:spacing w:val="-68"/>
              </w:rPr>
              <w:t xml:space="preserve"> </w:t>
            </w:r>
            <w:r>
              <w:t>многоквартирного</w:t>
            </w:r>
            <w:r>
              <w:rPr>
                <w:spacing w:val="1"/>
              </w:rPr>
              <w:t xml:space="preserve"> </w:t>
            </w:r>
            <w:r>
              <w:t>дома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адресу:</w:t>
            </w:r>
            <w:r>
              <w:rPr>
                <w:spacing w:val="1"/>
              </w:rPr>
              <w:t xml:space="preserve"> </w:t>
            </w:r>
            <w:r>
              <w:t>город</w:t>
            </w:r>
            <w:r>
              <w:rPr>
                <w:spacing w:val="1"/>
              </w:rPr>
              <w:t xml:space="preserve"> </w:t>
            </w:r>
            <w:r>
              <w:t>Москва,</w:t>
            </w:r>
            <w:r>
              <w:rPr>
                <w:spacing w:val="1"/>
              </w:rPr>
              <w:t xml:space="preserve"> улица </w:t>
            </w:r>
            <w:proofErr w:type="spellStart"/>
            <w:r>
              <w:t>Краснопрудная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дом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</w:tc>
      </w:tr>
    </w:tbl>
    <w:p w14:paraId="2F3DAA06" w14:textId="77777777" w:rsidR="0078613F" w:rsidRDefault="0078613F">
      <w:pPr>
        <w:pStyle w:val="a3"/>
        <w:spacing w:before="1"/>
        <w:rPr>
          <w:sz w:val="26"/>
        </w:rPr>
      </w:pPr>
    </w:p>
    <w:p w14:paraId="5B4044BE" w14:textId="597C5B73" w:rsidR="00415E96" w:rsidRDefault="00EF1B01" w:rsidP="0078613F">
      <w:pPr>
        <w:pStyle w:val="a3"/>
        <w:ind w:firstLine="709"/>
        <w:jc w:val="both"/>
        <w:rPr>
          <w:b/>
        </w:rPr>
      </w:pPr>
      <w:bookmarkStart w:id="0" w:name="_GoBack"/>
      <w:bookmarkEnd w:id="0"/>
      <w:r>
        <w:t>В соответствии с пунктом 5 части 2 статьи 1 Закона города Москвы от</w:t>
      </w:r>
      <w:r>
        <w:rPr>
          <w:spacing w:val="1"/>
        </w:rPr>
        <w:t xml:space="preserve"> </w:t>
      </w:r>
      <w:r>
        <w:t>11 июля 2012 года № 39 «О наделении органов местного самоуправления</w:t>
      </w:r>
      <w:r>
        <w:rPr>
          <w:spacing w:val="1"/>
        </w:rPr>
        <w:t xml:space="preserve"> </w:t>
      </w:r>
      <w:r>
        <w:t>муниципальных округов в городе Москве отдельными полномочиями города</w:t>
      </w:r>
      <w:r>
        <w:rPr>
          <w:spacing w:val="1"/>
        </w:rPr>
        <w:t xml:space="preserve"> </w:t>
      </w:r>
      <w:r>
        <w:t>Москвы», постановлением Правительства Москвы от 02 июля 2013 года №</w:t>
      </w:r>
      <w:r>
        <w:rPr>
          <w:spacing w:val="1"/>
        </w:rPr>
        <w:t xml:space="preserve"> </w:t>
      </w:r>
      <w:r>
        <w:t>428-ПП «О порядке установки ограждений на придомовых территориях в</w:t>
      </w:r>
      <w:r>
        <w:rPr>
          <w:spacing w:val="1"/>
        </w:rPr>
        <w:t xml:space="preserve"> </w:t>
      </w:r>
      <w:r>
        <w:t>городе Москве», рассмотрев обращение уполномоченного лица и протокол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собственников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многоквартирного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установке</w:t>
      </w:r>
      <w:r>
        <w:rPr>
          <w:spacing w:val="1"/>
        </w:rPr>
        <w:t xml:space="preserve"> </w:t>
      </w:r>
      <w:r>
        <w:t>ограждающего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придомовой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многоквартирного</w:t>
      </w:r>
      <w:r>
        <w:rPr>
          <w:spacing w:val="23"/>
        </w:rPr>
        <w:t xml:space="preserve"> </w:t>
      </w:r>
      <w:r>
        <w:t>дома</w:t>
      </w:r>
      <w:r>
        <w:rPr>
          <w:spacing w:val="19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адресу:</w:t>
      </w:r>
      <w:r>
        <w:rPr>
          <w:spacing w:val="24"/>
        </w:rPr>
        <w:t xml:space="preserve"> </w:t>
      </w:r>
      <w:r w:rsidR="00765B6F">
        <w:t>г</w:t>
      </w:r>
      <w:r w:rsidR="00B35E45">
        <w:t>ород</w:t>
      </w:r>
      <w:r w:rsidR="00765B6F">
        <w:t xml:space="preserve"> </w:t>
      </w:r>
      <w:r>
        <w:t>Москва,</w:t>
      </w:r>
      <w:r>
        <w:rPr>
          <w:spacing w:val="19"/>
        </w:rPr>
        <w:t xml:space="preserve"> </w:t>
      </w:r>
      <w:r w:rsidR="00765B6F" w:rsidRPr="00765B6F">
        <w:t>ул</w:t>
      </w:r>
      <w:r w:rsidR="00B35E45">
        <w:t>ица</w:t>
      </w:r>
      <w:r w:rsidRPr="00765B6F">
        <w:t xml:space="preserve"> </w:t>
      </w:r>
      <w:proofErr w:type="spellStart"/>
      <w:r w:rsidR="00765B6F" w:rsidRPr="00765B6F">
        <w:t>Краснопрудная</w:t>
      </w:r>
      <w:proofErr w:type="spellEnd"/>
      <w:r>
        <w:t>,</w:t>
      </w:r>
      <w:r>
        <w:rPr>
          <w:spacing w:val="20"/>
        </w:rPr>
        <w:t xml:space="preserve"> </w:t>
      </w:r>
      <w:r>
        <w:t>д</w:t>
      </w:r>
      <w:r w:rsidR="00B35E45">
        <w:t>ом</w:t>
      </w:r>
      <w:r>
        <w:rPr>
          <w:spacing w:val="19"/>
        </w:rPr>
        <w:t xml:space="preserve"> </w:t>
      </w:r>
      <w:r>
        <w:t>1,</w:t>
      </w:r>
      <w:r>
        <w:rPr>
          <w:spacing w:val="21"/>
        </w:rPr>
        <w:t xml:space="preserve"> </w:t>
      </w:r>
      <w:r>
        <w:rPr>
          <w:spacing w:val="-2"/>
        </w:rPr>
        <w:t xml:space="preserve"> </w:t>
      </w:r>
      <w:r>
        <w:rPr>
          <w:b/>
        </w:rPr>
        <w:t>Совет депутатов</w:t>
      </w:r>
      <w:r>
        <w:rPr>
          <w:b/>
          <w:spacing w:val="-5"/>
        </w:rPr>
        <w:t xml:space="preserve"> </w:t>
      </w:r>
      <w:r>
        <w:rPr>
          <w:b/>
        </w:rPr>
        <w:t xml:space="preserve">муниципального округа </w:t>
      </w:r>
      <w:proofErr w:type="spellStart"/>
      <w:r w:rsidR="00765B6F">
        <w:rPr>
          <w:b/>
        </w:rPr>
        <w:t>Красносельский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решил:</w:t>
      </w:r>
    </w:p>
    <w:p w14:paraId="7F732B43" w14:textId="23C14C50" w:rsidR="00415E96" w:rsidRDefault="00EF1B01" w:rsidP="0078613F">
      <w:pPr>
        <w:pStyle w:val="a5"/>
        <w:numPr>
          <w:ilvl w:val="0"/>
          <w:numId w:val="1"/>
        </w:numPr>
        <w:tabs>
          <w:tab w:val="left" w:pos="1435"/>
        </w:tabs>
        <w:ind w:left="0" w:right="0" w:firstLine="709"/>
        <w:rPr>
          <w:sz w:val="28"/>
        </w:rPr>
      </w:pPr>
      <w:r>
        <w:rPr>
          <w:sz w:val="28"/>
        </w:rPr>
        <w:t>Согласовать 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ограждающего устройства</w:t>
      </w:r>
      <w:r w:rsidR="00851A1E">
        <w:rPr>
          <w:sz w:val="28"/>
        </w:rPr>
        <w:t xml:space="preserve"> (</w:t>
      </w:r>
      <w:r w:rsidR="00724BA2">
        <w:rPr>
          <w:sz w:val="28"/>
        </w:rPr>
        <w:t xml:space="preserve">одни </w:t>
      </w:r>
      <w:r w:rsidR="00851A1E">
        <w:rPr>
          <w:sz w:val="28"/>
        </w:rPr>
        <w:t>распашные ворота с пунктом регулирования въезда и выезда)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придомовой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 многоквартирного дома, расположенного по адресу: г</w:t>
      </w:r>
      <w:r w:rsidR="00B35E45">
        <w:rPr>
          <w:sz w:val="28"/>
        </w:rPr>
        <w:t>ород</w:t>
      </w:r>
      <w:r>
        <w:rPr>
          <w:sz w:val="28"/>
        </w:rPr>
        <w:t xml:space="preserve"> Москва,</w:t>
      </w:r>
      <w:r>
        <w:rPr>
          <w:spacing w:val="1"/>
          <w:sz w:val="28"/>
        </w:rPr>
        <w:t xml:space="preserve"> </w:t>
      </w:r>
      <w:r w:rsidR="00765B6F" w:rsidRPr="00765B6F">
        <w:rPr>
          <w:sz w:val="28"/>
        </w:rPr>
        <w:t>ул</w:t>
      </w:r>
      <w:r w:rsidR="00B35E45">
        <w:rPr>
          <w:sz w:val="28"/>
        </w:rPr>
        <w:t>ица</w:t>
      </w:r>
      <w:r w:rsidR="00765B6F" w:rsidRPr="00765B6F">
        <w:rPr>
          <w:sz w:val="28"/>
        </w:rPr>
        <w:t xml:space="preserve"> </w:t>
      </w:r>
      <w:proofErr w:type="spellStart"/>
      <w:r w:rsidR="00765B6F" w:rsidRPr="00765B6F">
        <w:rPr>
          <w:sz w:val="28"/>
        </w:rPr>
        <w:t>Краснопрудная</w:t>
      </w:r>
      <w:proofErr w:type="spellEnd"/>
      <w:r w:rsidR="00765B6F" w:rsidRPr="00765B6F">
        <w:rPr>
          <w:sz w:val="28"/>
        </w:rPr>
        <w:t>, д</w:t>
      </w:r>
      <w:r w:rsidR="00B35E45">
        <w:rPr>
          <w:sz w:val="28"/>
        </w:rPr>
        <w:t>ом</w:t>
      </w:r>
      <w:r w:rsidR="00765B6F" w:rsidRPr="00765B6F">
        <w:rPr>
          <w:sz w:val="28"/>
        </w:rPr>
        <w:t xml:space="preserve"> 1</w:t>
      </w:r>
      <w:r w:rsidR="00765B6F">
        <w:rPr>
          <w:sz w:val="28"/>
        </w:rPr>
        <w:t xml:space="preserve"> согласно прилагаемой схеме размещения ограждающего устройства</w:t>
      </w:r>
      <w:r w:rsidR="00765B6F" w:rsidRPr="00765B6F">
        <w:rPr>
          <w:sz w:val="28"/>
        </w:rPr>
        <w:t xml:space="preserve"> </w:t>
      </w:r>
      <w:r>
        <w:rPr>
          <w:sz w:val="28"/>
        </w:rPr>
        <w:t>(приложение),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 по обеспечению круглосуточного и беспрепятственного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придомовую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разблокировки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ограждающего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пожара),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 средств правоохранительных 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скорой 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служб</w:t>
      </w:r>
      <w:r>
        <w:rPr>
          <w:spacing w:val="1"/>
          <w:sz w:val="28"/>
        </w:rPr>
        <w:t xml:space="preserve"> </w:t>
      </w:r>
      <w:r>
        <w:rPr>
          <w:sz w:val="28"/>
        </w:rPr>
        <w:t>МЧС,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газового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служб,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ограждающим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проходу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проезду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на территории общего пользования, определяемые 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градостроительной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14:paraId="1CDC81D3" w14:textId="167B9464" w:rsidR="00B35E45" w:rsidRDefault="00B35E45" w:rsidP="0078613F">
      <w:pPr>
        <w:keepNext/>
        <w:keepLines/>
        <w:ind w:firstLine="709"/>
        <w:jc w:val="both"/>
        <w:rPr>
          <w:sz w:val="28"/>
        </w:rPr>
      </w:pPr>
      <w:r>
        <w:rPr>
          <w:sz w:val="28"/>
        </w:rPr>
        <w:t>2.</w:t>
      </w:r>
      <w:r w:rsidR="004936D8">
        <w:rPr>
          <w:sz w:val="28"/>
        </w:rPr>
        <w:tab/>
      </w:r>
      <w:r w:rsidR="00765B6F" w:rsidRPr="00765B6F">
        <w:rPr>
          <w:sz w:val="28"/>
        </w:rPr>
        <w:t xml:space="preserve">Направить настоящее решение в Департамент территориальных органов исполнительной власти города Москвы, управу </w:t>
      </w:r>
      <w:r w:rsidR="00F0557F">
        <w:rPr>
          <w:sz w:val="28"/>
        </w:rPr>
        <w:t>Красносельского района</w:t>
      </w:r>
      <w:r w:rsidR="00765B6F" w:rsidRPr="00765B6F">
        <w:rPr>
          <w:sz w:val="28"/>
        </w:rPr>
        <w:t xml:space="preserve"> и лицу, уполномоченному на представление интересов собственников помещений в многоквартирном доме по вопросам, связанных с установкой ограждающих устройств и его демонтажем</w:t>
      </w:r>
      <w:r>
        <w:rPr>
          <w:sz w:val="28"/>
        </w:rPr>
        <w:t xml:space="preserve">. </w:t>
      </w:r>
    </w:p>
    <w:p w14:paraId="52428A0C" w14:textId="12CD3B9F" w:rsidR="00B35E45" w:rsidRPr="00B35E45" w:rsidRDefault="00B35E45" w:rsidP="0078613F">
      <w:pPr>
        <w:keepNext/>
        <w:keepLine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</w:rPr>
        <w:t>3.</w:t>
      </w:r>
      <w:r w:rsidR="004936D8">
        <w:rPr>
          <w:sz w:val="28"/>
        </w:rPr>
        <w:tab/>
      </w:r>
      <w:r w:rsidRPr="00B35E45">
        <w:rPr>
          <w:sz w:val="28"/>
          <w:szCs w:val="28"/>
          <w:lang w:eastAsia="zh-CN"/>
        </w:rPr>
        <w:t xml:space="preserve">Опубликовать настоящее решение в бюллетене «Московский муниципальный вестник» и на официальном сайте муниципального округа </w:t>
      </w:r>
      <w:proofErr w:type="spellStart"/>
      <w:r w:rsidRPr="00EF1B01">
        <w:rPr>
          <w:sz w:val="28"/>
          <w:szCs w:val="28"/>
          <w:lang w:eastAsia="ru-RU"/>
        </w:rPr>
        <w:t>Красносельский</w:t>
      </w:r>
      <w:proofErr w:type="spellEnd"/>
      <w:r w:rsidRPr="00EF1B01">
        <w:rPr>
          <w:sz w:val="28"/>
          <w:szCs w:val="28"/>
          <w:lang w:eastAsia="ru-RU"/>
        </w:rPr>
        <w:t xml:space="preserve"> </w:t>
      </w:r>
      <w:hyperlink r:id="rId5" w:history="1">
        <w:r w:rsidRPr="00EF1B01">
          <w:rPr>
            <w:sz w:val="28"/>
            <w:szCs w:val="28"/>
            <w:lang w:val="en-US" w:eastAsia="ru-RU"/>
          </w:rPr>
          <w:t>www</w:t>
        </w:r>
        <w:r w:rsidRPr="00EF1B01">
          <w:rPr>
            <w:sz w:val="28"/>
            <w:szCs w:val="28"/>
            <w:lang w:eastAsia="ru-RU"/>
          </w:rPr>
          <w:t>.</w:t>
        </w:r>
        <w:proofErr w:type="spellStart"/>
        <w:r w:rsidRPr="00EF1B01">
          <w:rPr>
            <w:sz w:val="28"/>
            <w:szCs w:val="28"/>
            <w:lang w:val="en-US" w:eastAsia="ru-RU"/>
          </w:rPr>
          <w:t>mo</w:t>
        </w:r>
        <w:proofErr w:type="spellEnd"/>
        <w:r w:rsidRPr="00EF1B01">
          <w:rPr>
            <w:sz w:val="28"/>
            <w:szCs w:val="28"/>
            <w:lang w:eastAsia="ru-RU"/>
          </w:rPr>
          <w:t>-</w:t>
        </w:r>
        <w:proofErr w:type="spellStart"/>
        <w:r w:rsidRPr="00EF1B01">
          <w:rPr>
            <w:sz w:val="28"/>
            <w:szCs w:val="28"/>
            <w:lang w:val="en-US" w:eastAsia="ru-RU"/>
          </w:rPr>
          <w:t>ks</w:t>
        </w:r>
        <w:proofErr w:type="spellEnd"/>
        <w:r w:rsidRPr="00EF1B01">
          <w:rPr>
            <w:sz w:val="28"/>
            <w:szCs w:val="28"/>
            <w:lang w:eastAsia="ru-RU"/>
          </w:rPr>
          <w:t>.</w:t>
        </w:r>
        <w:proofErr w:type="spellStart"/>
        <w:r w:rsidRPr="00EF1B01">
          <w:rPr>
            <w:sz w:val="28"/>
            <w:szCs w:val="28"/>
            <w:lang w:val="en-US" w:eastAsia="ru-RU"/>
          </w:rPr>
          <w:t>ru</w:t>
        </w:r>
        <w:proofErr w:type="spellEnd"/>
      </w:hyperlink>
      <w:r w:rsidRPr="00B35E45">
        <w:rPr>
          <w:sz w:val="26"/>
          <w:szCs w:val="26"/>
          <w:lang w:eastAsia="ru-RU"/>
        </w:rPr>
        <w:t xml:space="preserve"> в </w:t>
      </w:r>
      <w:r w:rsidRPr="00B35E45">
        <w:rPr>
          <w:sz w:val="28"/>
          <w:szCs w:val="28"/>
          <w:lang w:eastAsia="zh-CN"/>
        </w:rPr>
        <w:t>информационно-телекоммуникационной сети «Интернет».</w:t>
      </w:r>
    </w:p>
    <w:p w14:paraId="5DB6D41C" w14:textId="66750B5D" w:rsidR="00B35E45" w:rsidRPr="00B35E45" w:rsidRDefault="00B35E45" w:rsidP="0078613F">
      <w:pPr>
        <w:keepNext/>
        <w:keepLines/>
        <w:ind w:firstLine="709"/>
        <w:jc w:val="both"/>
        <w:rPr>
          <w:sz w:val="28"/>
        </w:rPr>
      </w:pPr>
      <w:r w:rsidRPr="00B35E45">
        <w:rPr>
          <w:sz w:val="28"/>
        </w:rPr>
        <w:t>4.</w:t>
      </w:r>
      <w:r w:rsidR="004936D8">
        <w:rPr>
          <w:sz w:val="28"/>
        </w:rPr>
        <w:tab/>
      </w:r>
      <w:r w:rsidRPr="00B35E45">
        <w:rPr>
          <w:sz w:val="28"/>
        </w:rPr>
        <w:t xml:space="preserve">Контроль за исполнением настоящего решения возложить на главу муниципального округа </w:t>
      </w:r>
      <w:proofErr w:type="spellStart"/>
      <w:r w:rsidRPr="00B35E45">
        <w:rPr>
          <w:sz w:val="28"/>
        </w:rPr>
        <w:t>Красносельский</w:t>
      </w:r>
      <w:proofErr w:type="spellEnd"/>
      <w:r w:rsidRPr="00B35E45">
        <w:rPr>
          <w:sz w:val="28"/>
        </w:rPr>
        <w:t xml:space="preserve"> </w:t>
      </w:r>
      <w:proofErr w:type="spellStart"/>
      <w:r w:rsidRPr="00B35E45">
        <w:rPr>
          <w:sz w:val="28"/>
        </w:rPr>
        <w:t>Столярова</w:t>
      </w:r>
      <w:proofErr w:type="spellEnd"/>
      <w:r w:rsidRPr="00B35E45">
        <w:rPr>
          <w:sz w:val="28"/>
        </w:rPr>
        <w:t xml:space="preserve"> В.В.</w:t>
      </w:r>
    </w:p>
    <w:p w14:paraId="49F429A3" w14:textId="77777777" w:rsidR="00B35E45" w:rsidRPr="00B35E45" w:rsidRDefault="00B35E45" w:rsidP="0078613F">
      <w:pPr>
        <w:keepNext/>
        <w:keepLines/>
        <w:ind w:firstLine="709"/>
        <w:jc w:val="both"/>
        <w:rPr>
          <w:sz w:val="28"/>
        </w:rPr>
      </w:pPr>
    </w:p>
    <w:p w14:paraId="36EE2888" w14:textId="349D6BC6" w:rsidR="00B35E45" w:rsidRDefault="00B35E45" w:rsidP="0078613F">
      <w:pPr>
        <w:keepNext/>
        <w:keepLines/>
        <w:widowControl/>
        <w:autoSpaceDE/>
        <w:autoSpaceDN/>
        <w:ind w:firstLine="709"/>
        <w:jc w:val="both"/>
        <w:rPr>
          <w:b/>
          <w:bCs/>
          <w:color w:val="000000"/>
          <w:sz w:val="26"/>
          <w:szCs w:val="26"/>
          <w:shd w:val="clear" w:color="auto" w:fill="FFFFFF"/>
          <w:lang w:eastAsia="ru-RU"/>
        </w:rPr>
      </w:pPr>
    </w:p>
    <w:p w14:paraId="163C4C58" w14:textId="22499567" w:rsidR="004936D8" w:rsidRDefault="004936D8" w:rsidP="0078613F">
      <w:pPr>
        <w:keepNext/>
        <w:keepLines/>
        <w:widowControl/>
        <w:autoSpaceDE/>
        <w:autoSpaceDN/>
        <w:ind w:firstLine="709"/>
        <w:jc w:val="both"/>
        <w:rPr>
          <w:b/>
          <w:bCs/>
          <w:color w:val="000000"/>
          <w:sz w:val="26"/>
          <w:szCs w:val="26"/>
          <w:shd w:val="clear" w:color="auto" w:fill="FFFFFF"/>
          <w:lang w:eastAsia="ru-RU"/>
        </w:rPr>
      </w:pPr>
    </w:p>
    <w:p w14:paraId="7BF54431" w14:textId="77777777" w:rsidR="004936D8" w:rsidRPr="00B35E45" w:rsidRDefault="004936D8" w:rsidP="0078613F">
      <w:pPr>
        <w:keepNext/>
        <w:keepLines/>
        <w:widowControl/>
        <w:autoSpaceDE/>
        <w:autoSpaceDN/>
        <w:ind w:firstLine="709"/>
        <w:jc w:val="both"/>
        <w:rPr>
          <w:b/>
          <w:bCs/>
          <w:color w:val="000000"/>
          <w:sz w:val="26"/>
          <w:szCs w:val="26"/>
          <w:shd w:val="clear" w:color="auto" w:fill="FFFFFF"/>
          <w:lang w:eastAsia="ru-RU"/>
        </w:rPr>
      </w:pPr>
    </w:p>
    <w:p w14:paraId="038890F0" w14:textId="77777777" w:rsidR="00143AB3" w:rsidRDefault="00B35E45" w:rsidP="0078613F">
      <w:pPr>
        <w:keepNext/>
        <w:keepLines/>
        <w:widowControl/>
        <w:autoSpaceDE/>
        <w:autoSpaceDN/>
        <w:jc w:val="both"/>
        <w:rPr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F0557F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>Глава муниципального</w:t>
      </w:r>
      <w:r w:rsidR="00F74B0D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32E00902" w14:textId="0B98FF88" w:rsidR="00B35E45" w:rsidRPr="00F0557F" w:rsidRDefault="00F74B0D" w:rsidP="0078613F">
      <w:pPr>
        <w:keepNext/>
        <w:keepLines/>
        <w:widowControl/>
        <w:autoSpaceDE/>
        <w:autoSpaceDN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>округа</w:t>
      </w:r>
      <w:r w:rsidR="00143AB3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B35E45" w:rsidRPr="00F0557F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>Красносельский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35E45" w:rsidRPr="00F0557F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ab/>
      </w:r>
      <w:r w:rsidR="00143AB3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ab/>
      </w:r>
      <w:r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ab/>
      </w:r>
      <w:r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ab/>
      </w:r>
      <w:r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ab/>
      </w:r>
      <w:r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ab/>
      </w:r>
      <w:r w:rsidR="00B35E45" w:rsidRPr="00F0557F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В.В. Столяров</w:t>
      </w:r>
    </w:p>
    <w:p w14:paraId="57C64E58" w14:textId="77777777" w:rsidR="00B35E45" w:rsidRPr="00B35E45" w:rsidRDefault="00B35E45" w:rsidP="0078613F">
      <w:pPr>
        <w:autoSpaceDE/>
        <w:autoSpaceDN/>
        <w:spacing w:line="292" w:lineRule="exact"/>
        <w:jc w:val="both"/>
        <w:rPr>
          <w:sz w:val="25"/>
          <w:szCs w:val="25"/>
          <w:shd w:val="clear" w:color="auto" w:fill="FFFFFF"/>
          <w:lang w:eastAsia="ru-RU"/>
        </w:rPr>
      </w:pPr>
    </w:p>
    <w:p w14:paraId="6DB85DC8" w14:textId="77777777" w:rsidR="00B35E45" w:rsidRPr="00B35E45" w:rsidRDefault="00B35E45" w:rsidP="00B35E45">
      <w:pPr>
        <w:widowControl/>
        <w:autoSpaceDE/>
        <w:autoSpaceDN/>
        <w:rPr>
          <w:b/>
          <w:sz w:val="28"/>
          <w:szCs w:val="28"/>
          <w:lang w:eastAsia="zh-CN"/>
        </w:rPr>
      </w:pPr>
    </w:p>
    <w:p w14:paraId="05E4911A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72BADDE4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65768B0D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09C3D3B7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183F92AB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12DE3CAD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59712BEB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7DAFEAFD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2D7B0552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7178B964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5931F5AD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6E512164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3D8FEA7B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23BBF785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6DEF45FB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6F0B7B32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6921F757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389E2F24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713B74F3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282F8CE1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7FE5BCB4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301CA8CD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362F771C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54B08C15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1CB65A41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1CD7AA46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1A63FF7F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7858DD06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78E1CF73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00EC1212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2A95ADCF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7BE3DC84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74479392" w14:textId="77777777" w:rsidR="00B35E45" w:rsidRDefault="00B35E45" w:rsidP="00B35E45">
      <w:pPr>
        <w:spacing w:line="266" w:lineRule="exact"/>
        <w:ind w:left="5529"/>
        <w:rPr>
          <w:color w:val="000000"/>
          <w:sz w:val="24"/>
          <w:szCs w:val="24"/>
          <w:lang w:eastAsia="zh-CN"/>
        </w:rPr>
      </w:pPr>
    </w:p>
    <w:p w14:paraId="54F2BD5D" w14:textId="4B26433B" w:rsidR="00B35E45" w:rsidRPr="00F0557F" w:rsidRDefault="00B35E45" w:rsidP="00B35E45">
      <w:pPr>
        <w:spacing w:line="266" w:lineRule="exact"/>
        <w:ind w:left="5529"/>
        <w:rPr>
          <w:color w:val="000000"/>
          <w:sz w:val="28"/>
          <w:szCs w:val="28"/>
          <w:lang w:eastAsia="zh-CN"/>
        </w:rPr>
      </w:pPr>
      <w:r w:rsidRPr="00F0557F">
        <w:rPr>
          <w:color w:val="000000"/>
          <w:sz w:val="28"/>
          <w:szCs w:val="28"/>
          <w:lang w:eastAsia="zh-CN"/>
        </w:rPr>
        <w:t xml:space="preserve">Приложение </w:t>
      </w:r>
    </w:p>
    <w:p w14:paraId="7F576E6D" w14:textId="32C9253F" w:rsidR="00B35E45" w:rsidRPr="00F0557F" w:rsidRDefault="00B35E45" w:rsidP="00B35E45">
      <w:pPr>
        <w:spacing w:line="266" w:lineRule="exact"/>
        <w:ind w:left="5529"/>
        <w:rPr>
          <w:color w:val="000000"/>
          <w:sz w:val="28"/>
          <w:szCs w:val="28"/>
          <w:lang w:eastAsia="zh-CN"/>
        </w:rPr>
      </w:pPr>
      <w:r w:rsidRPr="00F0557F">
        <w:rPr>
          <w:color w:val="000000"/>
          <w:sz w:val="28"/>
          <w:szCs w:val="28"/>
          <w:lang w:eastAsia="zh-CN"/>
        </w:rPr>
        <w:t>к решению Совета депутатов</w:t>
      </w:r>
    </w:p>
    <w:p w14:paraId="58343D0A" w14:textId="078FCDD7" w:rsidR="00B35E45" w:rsidRPr="00F0557F" w:rsidRDefault="00B35E45" w:rsidP="00B35E45">
      <w:pPr>
        <w:spacing w:line="266" w:lineRule="exact"/>
        <w:ind w:left="5529"/>
        <w:rPr>
          <w:color w:val="000000"/>
          <w:sz w:val="28"/>
          <w:szCs w:val="28"/>
          <w:lang w:eastAsia="zh-CN"/>
        </w:rPr>
      </w:pPr>
      <w:r w:rsidRPr="00F0557F">
        <w:rPr>
          <w:color w:val="000000"/>
          <w:sz w:val="28"/>
          <w:szCs w:val="28"/>
          <w:lang w:eastAsia="zh-CN"/>
        </w:rPr>
        <w:t xml:space="preserve">муниципального округа </w:t>
      </w:r>
      <w:proofErr w:type="spellStart"/>
      <w:r w:rsidRPr="00F0557F">
        <w:rPr>
          <w:color w:val="000000"/>
          <w:sz w:val="28"/>
          <w:szCs w:val="28"/>
          <w:lang w:eastAsia="zh-CN"/>
        </w:rPr>
        <w:t>Красносельский</w:t>
      </w:r>
      <w:proofErr w:type="spellEnd"/>
      <w:r w:rsidR="00F0557F">
        <w:rPr>
          <w:color w:val="000000"/>
          <w:sz w:val="28"/>
          <w:szCs w:val="28"/>
          <w:lang w:eastAsia="zh-CN"/>
        </w:rPr>
        <w:t xml:space="preserve"> </w:t>
      </w:r>
    </w:p>
    <w:p w14:paraId="671682C5" w14:textId="2BA4148D" w:rsidR="00B35E45" w:rsidRPr="00F0557F" w:rsidRDefault="00B35E45" w:rsidP="00B35E45">
      <w:pPr>
        <w:spacing w:line="266" w:lineRule="exact"/>
        <w:ind w:left="5529"/>
        <w:rPr>
          <w:color w:val="000000"/>
          <w:sz w:val="28"/>
          <w:szCs w:val="28"/>
          <w:lang w:eastAsia="zh-CN"/>
        </w:rPr>
      </w:pPr>
      <w:r w:rsidRPr="00F0557F">
        <w:rPr>
          <w:color w:val="000000"/>
          <w:sz w:val="28"/>
          <w:szCs w:val="28"/>
          <w:lang w:eastAsia="zh-CN"/>
        </w:rPr>
        <w:t xml:space="preserve">от 16.12.2024    № </w:t>
      </w:r>
      <w:r w:rsidR="00EF1B01">
        <w:rPr>
          <w:color w:val="000000"/>
          <w:sz w:val="28"/>
          <w:szCs w:val="28"/>
          <w:lang w:eastAsia="zh-CN"/>
        </w:rPr>
        <w:t>32-</w:t>
      </w:r>
      <w:r w:rsidR="00F74B0D">
        <w:rPr>
          <w:color w:val="000000"/>
          <w:sz w:val="28"/>
          <w:szCs w:val="28"/>
          <w:lang w:eastAsia="zh-CN"/>
        </w:rPr>
        <w:t>0</w:t>
      </w:r>
      <w:r w:rsidR="00492EF7">
        <w:rPr>
          <w:color w:val="000000"/>
          <w:sz w:val="28"/>
          <w:szCs w:val="28"/>
          <w:lang w:eastAsia="zh-CN"/>
        </w:rPr>
        <w:t>5</w:t>
      </w:r>
    </w:p>
    <w:p w14:paraId="65A3AD1C" w14:textId="77777777" w:rsidR="00B35E45" w:rsidRPr="00B35E45" w:rsidRDefault="00B35E45" w:rsidP="00B35E45">
      <w:pPr>
        <w:spacing w:line="266" w:lineRule="exact"/>
        <w:rPr>
          <w:b/>
          <w:color w:val="000000"/>
          <w:sz w:val="24"/>
          <w:szCs w:val="24"/>
          <w:lang w:eastAsia="zh-CN"/>
        </w:rPr>
      </w:pPr>
    </w:p>
    <w:p w14:paraId="5334FA71" w14:textId="77777777" w:rsidR="00B35E45" w:rsidRPr="00B35E45" w:rsidRDefault="00B35E45" w:rsidP="00B35E45">
      <w:pPr>
        <w:spacing w:line="266" w:lineRule="exact"/>
        <w:jc w:val="center"/>
        <w:rPr>
          <w:b/>
          <w:color w:val="000000"/>
          <w:sz w:val="24"/>
          <w:szCs w:val="24"/>
          <w:lang w:eastAsia="zh-CN"/>
        </w:rPr>
      </w:pPr>
    </w:p>
    <w:p w14:paraId="25D57E5F" w14:textId="0F5B0AC8" w:rsidR="00415E96" w:rsidRPr="00F0557F" w:rsidRDefault="00B35E45" w:rsidP="00B35E45">
      <w:pPr>
        <w:spacing w:line="266" w:lineRule="exact"/>
        <w:jc w:val="center"/>
        <w:rPr>
          <w:b/>
          <w:color w:val="000000"/>
          <w:sz w:val="28"/>
          <w:szCs w:val="28"/>
          <w:lang w:eastAsia="zh-CN"/>
        </w:rPr>
      </w:pPr>
      <w:r w:rsidRPr="00F0557F">
        <w:rPr>
          <w:b/>
          <w:color w:val="000000"/>
          <w:sz w:val="28"/>
          <w:szCs w:val="28"/>
          <w:lang w:eastAsia="zh-CN"/>
        </w:rPr>
        <w:t xml:space="preserve">Схема размещения ограждающих устройств по адресу: </w:t>
      </w:r>
      <w:r w:rsidR="00847AC6" w:rsidRPr="00F0557F">
        <w:rPr>
          <w:b/>
          <w:color w:val="000000"/>
          <w:sz w:val="28"/>
          <w:szCs w:val="28"/>
          <w:lang w:eastAsia="zh-CN"/>
        </w:rPr>
        <w:t xml:space="preserve">город Москва, улица </w:t>
      </w:r>
      <w:proofErr w:type="spellStart"/>
      <w:r w:rsidRPr="00F0557F">
        <w:rPr>
          <w:b/>
          <w:color w:val="000000"/>
          <w:sz w:val="28"/>
          <w:szCs w:val="28"/>
          <w:lang w:eastAsia="zh-CN"/>
        </w:rPr>
        <w:t>Краснопрудная</w:t>
      </w:r>
      <w:proofErr w:type="spellEnd"/>
      <w:r w:rsidRPr="00F0557F">
        <w:rPr>
          <w:b/>
          <w:color w:val="000000"/>
          <w:sz w:val="28"/>
          <w:szCs w:val="28"/>
          <w:lang w:eastAsia="zh-CN"/>
        </w:rPr>
        <w:t>, д. 1</w:t>
      </w:r>
    </w:p>
    <w:p w14:paraId="603F21DF" w14:textId="77777777" w:rsidR="00955F54" w:rsidRDefault="00955F54" w:rsidP="00B35E45">
      <w:pPr>
        <w:spacing w:line="266" w:lineRule="exact"/>
        <w:jc w:val="center"/>
        <w:rPr>
          <w:b/>
          <w:color w:val="000000"/>
          <w:sz w:val="24"/>
          <w:szCs w:val="24"/>
          <w:lang w:eastAsia="zh-CN"/>
        </w:rPr>
      </w:pPr>
    </w:p>
    <w:p w14:paraId="1EC720BA" w14:textId="0D7077CF" w:rsidR="00955F54" w:rsidRDefault="00955F54" w:rsidP="00B35E45">
      <w:pPr>
        <w:spacing w:line="266" w:lineRule="exact"/>
        <w:jc w:val="center"/>
        <w:rPr>
          <w:b/>
          <w:color w:val="000000"/>
          <w:sz w:val="24"/>
          <w:szCs w:val="24"/>
          <w:lang w:eastAsia="zh-CN"/>
        </w:rPr>
      </w:pPr>
      <w:r>
        <w:rPr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0" allowOverlap="0" wp14:anchorId="25E52FA7" wp14:editId="6475F275">
            <wp:simplePos x="0" y="0"/>
            <wp:positionH relativeFrom="column">
              <wp:posOffset>-344170</wp:posOffset>
            </wp:positionH>
            <wp:positionV relativeFrom="page">
              <wp:posOffset>2836545</wp:posOffset>
            </wp:positionV>
            <wp:extent cx="6529705" cy="4929505"/>
            <wp:effectExtent l="0" t="0" r="4445" b="4445"/>
            <wp:wrapSquare wrapText="bothSides"/>
            <wp:docPr id="59258249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705" cy="492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7899E" w14:textId="62657534" w:rsidR="00955F54" w:rsidRDefault="00955F54" w:rsidP="00B35E45">
      <w:pPr>
        <w:spacing w:line="266" w:lineRule="exact"/>
        <w:jc w:val="center"/>
        <w:rPr>
          <w:b/>
          <w:sz w:val="17"/>
        </w:rPr>
      </w:pPr>
    </w:p>
    <w:p w14:paraId="694E27D3" w14:textId="765AC4FB" w:rsidR="00A95106" w:rsidRDefault="00A95106" w:rsidP="00B35E45">
      <w:pPr>
        <w:spacing w:line="266" w:lineRule="exact"/>
        <w:jc w:val="center"/>
        <w:rPr>
          <w:b/>
          <w:sz w:val="17"/>
        </w:rPr>
      </w:pPr>
    </w:p>
    <w:p w14:paraId="0AD4FC0A" w14:textId="27D5BBF7" w:rsidR="00A95106" w:rsidRPr="00A95106" w:rsidRDefault="00A95106" w:rsidP="00B35E45">
      <w:pPr>
        <w:spacing w:line="266" w:lineRule="exact"/>
        <w:jc w:val="center"/>
        <w:rPr>
          <w:sz w:val="28"/>
          <w:szCs w:val="28"/>
        </w:rPr>
      </w:pPr>
    </w:p>
    <w:p w14:paraId="4D98AC46" w14:textId="1C14A771" w:rsidR="00A95106" w:rsidRDefault="00A95106" w:rsidP="00B35E45">
      <w:pPr>
        <w:spacing w:line="266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Технические характеристики</w:t>
      </w:r>
    </w:p>
    <w:p w14:paraId="5F68491B" w14:textId="77777777" w:rsidR="00A95106" w:rsidRDefault="00A95106" w:rsidP="00B35E45">
      <w:pPr>
        <w:spacing w:line="266" w:lineRule="exact"/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15"/>
        <w:gridCol w:w="4816"/>
      </w:tblGrid>
      <w:tr w:rsidR="00A95106" w14:paraId="07E6DC26" w14:textId="77777777" w:rsidTr="00A95106">
        <w:tc>
          <w:tcPr>
            <w:tcW w:w="4815" w:type="dxa"/>
          </w:tcPr>
          <w:p w14:paraId="0AAC7084" w14:textId="5F481524" w:rsidR="00A95106" w:rsidRDefault="00A95106" w:rsidP="00B35E45">
            <w:pPr>
              <w:spacing w:line="26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</w:t>
            </w:r>
          </w:p>
        </w:tc>
        <w:tc>
          <w:tcPr>
            <w:tcW w:w="4816" w:type="dxa"/>
          </w:tcPr>
          <w:p w14:paraId="1465291C" w14:textId="4074E84A" w:rsidR="00A95106" w:rsidRDefault="00A95106" w:rsidP="00B35E45">
            <w:pPr>
              <w:spacing w:line="26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Распашные ворота с калиткой</w:t>
            </w:r>
          </w:p>
        </w:tc>
      </w:tr>
      <w:tr w:rsidR="00A95106" w14:paraId="5CEE0839" w14:textId="77777777" w:rsidTr="00A95106">
        <w:tc>
          <w:tcPr>
            <w:tcW w:w="4815" w:type="dxa"/>
          </w:tcPr>
          <w:p w14:paraId="3E9845C8" w14:textId="19E9659F" w:rsidR="00A95106" w:rsidRDefault="00A95106" w:rsidP="00B35E45">
            <w:pPr>
              <w:spacing w:line="26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Ширина проезда</w:t>
            </w:r>
          </w:p>
        </w:tc>
        <w:tc>
          <w:tcPr>
            <w:tcW w:w="4816" w:type="dxa"/>
          </w:tcPr>
          <w:p w14:paraId="72B9CCAD" w14:textId="68A3CBB9" w:rsidR="00A95106" w:rsidRDefault="00A95106" w:rsidP="00B35E45">
            <w:pPr>
              <w:spacing w:line="26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 м</w:t>
            </w:r>
          </w:p>
        </w:tc>
      </w:tr>
      <w:tr w:rsidR="00A95106" w14:paraId="0B551EA1" w14:textId="77777777" w:rsidTr="00A95106">
        <w:tc>
          <w:tcPr>
            <w:tcW w:w="4815" w:type="dxa"/>
          </w:tcPr>
          <w:p w14:paraId="32BE6AD1" w14:textId="72395935" w:rsidR="00A95106" w:rsidRDefault="00A95106" w:rsidP="00A95106">
            <w:pPr>
              <w:spacing w:line="26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Высота полотна распашных ворот</w:t>
            </w:r>
          </w:p>
        </w:tc>
        <w:tc>
          <w:tcPr>
            <w:tcW w:w="4816" w:type="dxa"/>
          </w:tcPr>
          <w:p w14:paraId="4E14B448" w14:textId="66C2FE64" w:rsidR="00A95106" w:rsidRDefault="00A95106" w:rsidP="00B35E45">
            <w:pPr>
              <w:spacing w:line="26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 м</w:t>
            </w:r>
          </w:p>
        </w:tc>
      </w:tr>
      <w:tr w:rsidR="00A95106" w14:paraId="3178BD2F" w14:textId="77777777" w:rsidTr="00A95106">
        <w:tc>
          <w:tcPr>
            <w:tcW w:w="4815" w:type="dxa"/>
          </w:tcPr>
          <w:p w14:paraId="669B215F" w14:textId="539ABC5F" w:rsidR="00A95106" w:rsidRDefault="00A95106" w:rsidP="00B35E45">
            <w:pPr>
              <w:spacing w:line="26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Ширина калитки</w:t>
            </w:r>
          </w:p>
        </w:tc>
        <w:tc>
          <w:tcPr>
            <w:tcW w:w="4816" w:type="dxa"/>
          </w:tcPr>
          <w:p w14:paraId="685C215C" w14:textId="1BF23E9F" w:rsidR="00A95106" w:rsidRDefault="00A95106" w:rsidP="00B35E45">
            <w:pPr>
              <w:spacing w:line="26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</w:t>
            </w:r>
          </w:p>
        </w:tc>
      </w:tr>
      <w:tr w:rsidR="00A95106" w14:paraId="37669A60" w14:textId="77777777" w:rsidTr="00A95106">
        <w:tc>
          <w:tcPr>
            <w:tcW w:w="4815" w:type="dxa"/>
          </w:tcPr>
          <w:p w14:paraId="78C203F8" w14:textId="2916A9A2" w:rsidR="00A95106" w:rsidRDefault="00A95106" w:rsidP="00B35E45">
            <w:pPr>
              <w:spacing w:line="26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Высота кал</w:t>
            </w:r>
            <w:r w:rsidR="007610FB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тки</w:t>
            </w:r>
          </w:p>
        </w:tc>
        <w:tc>
          <w:tcPr>
            <w:tcW w:w="4816" w:type="dxa"/>
          </w:tcPr>
          <w:p w14:paraId="461F3CA7" w14:textId="30EBCFC2" w:rsidR="00A95106" w:rsidRDefault="00A95106" w:rsidP="00B35E45">
            <w:pPr>
              <w:spacing w:line="26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 м</w:t>
            </w:r>
          </w:p>
        </w:tc>
      </w:tr>
    </w:tbl>
    <w:p w14:paraId="6B5FE024" w14:textId="77777777" w:rsidR="00A95106" w:rsidRPr="00A95106" w:rsidRDefault="00A95106" w:rsidP="00B35E45">
      <w:pPr>
        <w:spacing w:line="266" w:lineRule="exact"/>
        <w:jc w:val="center"/>
        <w:rPr>
          <w:sz w:val="28"/>
          <w:szCs w:val="28"/>
        </w:rPr>
      </w:pPr>
    </w:p>
    <w:sectPr w:rsidR="00A95106" w:rsidRPr="00A95106" w:rsidSect="00F0557F">
      <w:pgSz w:w="11910" w:h="16840"/>
      <w:pgMar w:top="1134" w:right="851" w:bottom="79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03913"/>
    <w:multiLevelType w:val="hybridMultilevel"/>
    <w:tmpl w:val="BC7A1380"/>
    <w:lvl w:ilvl="0" w:tplc="752A396A">
      <w:start w:val="1"/>
      <w:numFmt w:val="decimal"/>
      <w:lvlText w:val="%1."/>
      <w:lvlJc w:val="left"/>
      <w:pPr>
        <w:ind w:left="30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3A4E528">
      <w:numFmt w:val="bullet"/>
      <w:lvlText w:val="•"/>
      <w:lvlJc w:val="left"/>
      <w:pPr>
        <w:ind w:left="1246" w:hanging="425"/>
      </w:pPr>
      <w:rPr>
        <w:rFonts w:hint="default"/>
        <w:lang w:val="ru-RU" w:eastAsia="en-US" w:bidi="ar-SA"/>
      </w:rPr>
    </w:lvl>
    <w:lvl w:ilvl="2" w:tplc="AAF066D8">
      <w:numFmt w:val="bullet"/>
      <w:lvlText w:val="•"/>
      <w:lvlJc w:val="left"/>
      <w:pPr>
        <w:ind w:left="2193" w:hanging="425"/>
      </w:pPr>
      <w:rPr>
        <w:rFonts w:hint="default"/>
        <w:lang w:val="ru-RU" w:eastAsia="en-US" w:bidi="ar-SA"/>
      </w:rPr>
    </w:lvl>
    <w:lvl w:ilvl="3" w:tplc="E28EE5B6">
      <w:numFmt w:val="bullet"/>
      <w:lvlText w:val="•"/>
      <w:lvlJc w:val="left"/>
      <w:pPr>
        <w:ind w:left="3139" w:hanging="425"/>
      </w:pPr>
      <w:rPr>
        <w:rFonts w:hint="default"/>
        <w:lang w:val="ru-RU" w:eastAsia="en-US" w:bidi="ar-SA"/>
      </w:rPr>
    </w:lvl>
    <w:lvl w:ilvl="4" w:tplc="1354CAB2">
      <w:numFmt w:val="bullet"/>
      <w:lvlText w:val="•"/>
      <w:lvlJc w:val="left"/>
      <w:pPr>
        <w:ind w:left="4086" w:hanging="425"/>
      </w:pPr>
      <w:rPr>
        <w:rFonts w:hint="default"/>
        <w:lang w:val="ru-RU" w:eastAsia="en-US" w:bidi="ar-SA"/>
      </w:rPr>
    </w:lvl>
    <w:lvl w:ilvl="5" w:tplc="AB30E404">
      <w:numFmt w:val="bullet"/>
      <w:lvlText w:val="•"/>
      <w:lvlJc w:val="left"/>
      <w:pPr>
        <w:ind w:left="5033" w:hanging="425"/>
      </w:pPr>
      <w:rPr>
        <w:rFonts w:hint="default"/>
        <w:lang w:val="ru-RU" w:eastAsia="en-US" w:bidi="ar-SA"/>
      </w:rPr>
    </w:lvl>
    <w:lvl w:ilvl="6" w:tplc="306E7B08">
      <w:numFmt w:val="bullet"/>
      <w:lvlText w:val="•"/>
      <w:lvlJc w:val="left"/>
      <w:pPr>
        <w:ind w:left="5979" w:hanging="425"/>
      </w:pPr>
      <w:rPr>
        <w:rFonts w:hint="default"/>
        <w:lang w:val="ru-RU" w:eastAsia="en-US" w:bidi="ar-SA"/>
      </w:rPr>
    </w:lvl>
    <w:lvl w:ilvl="7" w:tplc="7EB8C228">
      <w:numFmt w:val="bullet"/>
      <w:lvlText w:val="•"/>
      <w:lvlJc w:val="left"/>
      <w:pPr>
        <w:ind w:left="6926" w:hanging="425"/>
      </w:pPr>
      <w:rPr>
        <w:rFonts w:hint="default"/>
        <w:lang w:val="ru-RU" w:eastAsia="en-US" w:bidi="ar-SA"/>
      </w:rPr>
    </w:lvl>
    <w:lvl w:ilvl="8" w:tplc="1BFAC8EC">
      <w:numFmt w:val="bullet"/>
      <w:lvlText w:val="•"/>
      <w:lvlJc w:val="left"/>
      <w:pPr>
        <w:ind w:left="7873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E96"/>
    <w:rsid w:val="00143AB3"/>
    <w:rsid w:val="001C756B"/>
    <w:rsid w:val="003C1E6F"/>
    <w:rsid w:val="00415E96"/>
    <w:rsid w:val="00492EF7"/>
    <w:rsid w:val="004936D8"/>
    <w:rsid w:val="00724BA2"/>
    <w:rsid w:val="007610FB"/>
    <w:rsid w:val="00765B6F"/>
    <w:rsid w:val="0078613F"/>
    <w:rsid w:val="00847AC6"/>
    <w:rsid w:val="00851A1E"/>
    <w:rsid w:val="00872EB5"/>
    <w:rsid w:val="00955F54"/>
    <w:rsid w:val="00A95106"/>
    <w:rsid w:val="00B35E45"/>
    <w:rsid w:val="00BC6B46"/>
    <w:rsid w:val="00D657B5"/>
    <w:rsid w:val="00E0074C"/>
    <w:rsid w:val="00EF1B01"/>
    <w:rsid w:val="00F0557F"/>
    <w:rsid w:val="00F74B0D"/>
    <w:rsid w:val="00FA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E9A7F"/>
  <w15:docId w15:val="{0DAA44F9-27EF-45B5-8428-431424C49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57"/>
      <w:ind w:left="1304" w:right="111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02" w:right="10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A951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link w:val="a8"/>
    <w:uiPriority w:val="99"/>
    <w:unhideWhenUsed/>
    <w:rsid w:val="00A95106"/>
    <w:pPr>
      <w:widowControl/>
      <w:autoSpaceDE/>
      <w:autoSpaceDN/>
    </w:pPr>
    <w:rPr>
      <w:rFonts w:ascii="Consolas" w:eastAsiaTheme="minorHAnsi" w:hAnsi="Consolas" w:cstheme="minorBidi"/>
      <w:kern w:val="2"/>
      <w:sz w:val="21"/>
      <w:szCs w:val="21"/>
      <w14:ligatures w14:val="standardContextual"/>
    </w:rPr>
  </w:style>
  <w:style w:type="character" w:customStyle="1" w:styleId="a8">
    <w:name w:val="Текст Знак"/>
    <w:basedOn w:val="a0"/>
    <w:link w:val="a7"/>
    <w:uiPriority w:val="99"/>
    <w:rsid w:val="00A95106"/>
    <w:rPr>
      <w:rFonts w:ascii="Consolas" w:hAnsi="Consolas"/>
      <w:kern w:val="2"/>
      <w:sz w:val="21"/>
      <w:szCs w:val="21"/>
      <w:lang w:val="ru-RU"/>
      <w14:ligatures w14:val="standardContextual"/>
    </w:rPr>
  </w:style>
  <w:style w:type="paragraph" w:styleId="a9">
    <w:name w:val="Balloon Text"/>
    <w:basedOn w:val="a"/>
    <w:link w:val="aa"/>
    <w:uiPriority w:val="99"/>
    <w:semiHidden/>
    <w:unhideWhenUsed/>
    <w:rsid w:val="003C1E6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1E6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mo-k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Совета депутатов от 15.08.2024 № 12/1</vt:lpstr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Совета депутатов от 15.08.2024 № 12/1</dc:title>
  <dc:creator>Nadezda</dc:creator>
  <cp:lastModifiedBy>User</cp:lastModifiedBy>
  <cp:revision>5</cp:revision>
  <cp:lastPrinted>2024-12-18T09:17:00Z</cp:lastPrinted>
  <dcterms:created xsi:type="dcterms:W3CDTF">2024-12-13T09:01:00Z</dcterms:created>
  <dcterms:modified xsi:type="dcterms:W3CDTF">2024-12-18T09:19:00Z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2024-11-26T00:00:00Z</vt:filetime>
  </property>
</Properties>
</file>